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1F" w:rsidRPr="008E071F" w:rsidRDefault="008E071F" w:rsidP="008E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0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4496"/>
      </w:tblGrid>
      <w:tr w:rsidR="008E071F" w:rsidRPr="008E071F" w:rsidTr="008E071F">
        <w:trPr>
          <w:tblCellSpacing w:w="15" w:type="dxa"/>
          <w:jc w:val="center"/>
        </w:trPr>
        <w:tc>
          <w:tcPr>
            <w:tcW w:w="4395" w:type="dxa"/>
            <w:vMerge w:val="restart"/>
            <w:vAlign w:val="center"/>
            <w:hideMark/>
          </w:tcPr>
          <w:p w:rsidR="008E071F" w:rsidRPr="008E071F" w:rsidRDefault="008E071F" w:rsidP="008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921DA0" wp14:editId="4CCD69F1">
                  <wp:extent cx="2800350" cy="2124075"/>
                  <wp:effectExtent l="0" t="0" r="0" b="9525"/>
                  <wp:docPr id="1" name="Рисунок 1" descr="http://kch-shkola2.minobr63.ru/%D0%94%D0%98%D0%A1_%D1%84%D0%BE%D1%80%D0%BC%D0%B0_%D0%BE%D0%B1%D1%83%D1%87%D0%B5%D0%BD%D0%B8%D1%8F/2p_Matvienko_p_200_d_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h-shkola2.minobr63.ru/%D0%94%D0%98%D0%A1_%D1%84%D0%BE%D1%80%D0%BC%D0%B0_%D0%BE%D0%B1%D1%83%D1%87%D0%B5%D0%BD%D0%B8%D1%8F/2p_Matvienko_p_200_d_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071F" w:rsidRPr="008E071F" w:rsidRDefault="00174DB6" w:rsidP="008E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E071F" w:rsidRPr="008E071F">
                <w:rPr>
                  <w:rFonts w:ascii="Arial" w:eastAsia="Times New Roman" w:hAnsi="Arial" w:cs="Arial"/>
                  <w:b/>
                  <w:bCs/>
                  <w:color w:val="800000"/>
                  <w:sz w:val="48"/>
                  <w:szCs w:val="48"/>
                  <w:u w:val="single"/>
                  <w:lang w:eastAsia="ru-RU"/>
                </w:rPr>
                <w:t>Школа вернется в форму</w:t>
              </w:r>
            </w:hyperlink>
          </w:p>
        </w:tc>
      </w:tr>
      <w:tr w:rsidR="008E071F" w:rsidRPr="008E071F" w:rsidTr="008E071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E071F" w:rsidRPr="008E071F" w:rsidRDefault="008E071F" w:rsidP="008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71F" w:rsidRPr="008E071F" w:rsidRDefault="008E071F" w:rsidP="008E071F">
            <w:pPr>
              <w:spacing w:before="100" w:beforeAutospacing="1" w:after="100" w:afterAutospacing="1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1F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Спикер Совета Федерации Валентина Матвиенко успокоила школьников и их родителей: вопрос о введении дистанционного образования в качестве основной формы не стоит в повестке дня.</w:t>
            </w:r>
          </w:p>
          <w:p w:rsidR="008E071F" w:rsidRPr="008E071F" w:rsidRDefault="008E071F" w:rsidP="008E071F">
            <w:pPr>
              <w:spacing w:after="0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71F" w:rsidRPr="008E071F" w:rsidRDefault="008E071F" w:rsidP="008E071F">
            <w:pPr>
              <w:spacing w:after="0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1F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"Эта тема вообще не обсуждается. Заменить общее стационарное образование дистанционным обучением - поверьте, это невозможно, недопустимо, и никто подобных решений не планирует принимать"</w:t>
            </w:r>
          </w:p>
          <w:p w:rsidR="008E071F" w:rsidRPr="008E071F" w:rsidRDefault="008E071F" w:rsidP="008E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1F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Валентина Матвиенко</w:t>
            </w:r>
          </w:p>
        </w:tc>
      </w:tr>
    </w:tbl>
    <w:p w:rsidR="008E071F" w:rsidRPr="008E071F" w:rsidRDefault="008E071F" w:rsidP="008E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0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00C83" w:rsidRDefault="00174DB6">
      <w:hyperlink r:id="rId6" w:history="1">
        <w:bookmarkStart w:id="0" w:name="_GoBack"/>
        <w:bookmarkEnd w:id="0"/>
        <w:r w:rsidRPr="000A5A4B">
          <w:rPr>
            <w:rStyle w:val="a3"/>
          </w:rPr>
          <w:t>l</w:t>
        </w:r>
      </w:hyperlink>
    </w:p>
    <w:p w:rsidR="00174DB6" w:rsidRDefault="00174DB6">
      <w:hyperlink r:id="rId7" w:history="1">
        <w:r w:rsidRPr="00174DB6">
          <w:rPr>
            <w:color w:val="0000FF"/>
            <w:u w:val="single"/>
          </w:rPr>
          <w:t>https://rg.ru/2020/04/28/matvienko-perehoda-na-postoiannoe-distancionnoe-obuchenie-ne-budet.html</w:t>
        </w:r>
      </w:hyperlink>
    </w:p>
    <w:sectPr w:rsidR="001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1F"/>
    <w:rsid w:val="00174DB6"/>
    <w:rsid w:val="008E071F"/>
    <w:rsid w:val="00C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C337-D3C0-46E1-BBF1-12A44ACD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g.ru/2020/04/28/matvienko-perehoda-na-postoiannoe-distancionnoe-obuchenie-ne-bud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0/04/28/matvienko-perehoda-na-postoiannoe-distancionnoe-obuchenie-ne-budet.html" TargetMode="External"/><Relationship Id="rId5" Type="http://schemas.openxmlformats.org/officeDocument/2006/relationships/hyperlink" Target="https://rg.ru/2020/04/28/matvienko-perehoda-na-postoiannoe-distancionnoe-obuchenie-ne-budet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2020-05-07T13:46:00Z</dcterms:created>
  <dcterms:modified xsi:type="dcterms:W3CDTF">2020-05-07T13:48:00Z</dcterms:modified>
</cp:coreProperties>
</file>