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1DB" w:rsidRPr="00A511DB" w:rsidRDefault="00A511DB" w:rsidP="00A511DB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ОГЭ в этом году пройдет только по двум предметам -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Рособрнадзор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Выпускники девятых классов в этом году не будут сдавать ОГЭ по выбору из-за пандемии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коронавируса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заявил журналистам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врио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главы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Рособрнадзора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Анзор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Музаев.</w:t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По его словам, девятиклассникам предстоит очно сдать только два обязательных экзамена – по русскому языку и математике.</w:t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>Музаев добавил, что регионы смогут самостоятельно выбирать сроки проведения ОГЭ после завершения учебного года в зависимости от эпидемиологической ситуации.</w:t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Кроме того,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врио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главы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Рособрнадзора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заявил, что вносить сейчас какие-либо изменения с содержание экзаменов нецелесообразно. Он отметил, что 14 апреля на сайте Федерального института педагогических измерений (ФИПИ) будут выложены рекомендации по подготовке к ОГЭ и ЕГЭ.</w:t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Ранее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Минпросвещения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разослало в регионы рекомендации по организации образовательного процесса в стране в условиях распространения COVID-19.</w:t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Источник: </w:t>
      </w:r>
      <w:proofErr w:type="spellStart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ActivityEdu</w:t>
      </w:r>
      <w:proofErr w:type="spellEnd"/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от 9 апреля 2020 г.</w:t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</w:r>
      <w:r w:rsidRPr="00A511DB">
        <w:rPr>
          <w:rFonts w:ascii="Arial" w:eastAsia="Times New Roman" w:hAnsi="Arial" w:cs="Arial"/>
          <w:color w:val="000000"/>
          <w:sz w:val="27"/>
          <w:szCs w:val="27"/>
          <w:lang w:eastAsia="ru-RU"/>
        </w:rPr>
        <w:br/>
        <w:t xml:space="preserve">Статья на сайте: </w:t>
      </w:r>
      <w:hyperlink r:id="rId4" w:tgtFrame="_blank" w:history="1">
        <w:r w:rsidRPr="00A511DB">
          <w:rPr>
            <w:rFonts w:ascii="Arial" w:eastAsia="Times New Roman" w:hAnsi="Arial" w:cs="Arial"/>
            <w:color w:val="990099"/>
            <w:sz w:val="27"/>
            <w:szCs w:val="27"/>
            <w:u w:val="single"/>
            <w:lang w:eastAsia="ru-RU"/>
          </w:rPr>
          <w:t>https://media.prosv.ru/newsfeed/oge-v-etom-godu-proydet-tolko-po-dvum-predmetam-rosobrnadzor/</w:t>
        </w:r>
      </w:hyperlink>
    </w:p>
    <w:p w:rsidR="00C13BAC" w:rsidRDefault="00A511DB" w:rsidP="00A511DB">
      <w:r w:rsidRPr="00A511DB">
        <w:rPr>
          <w:rFonts w:ascii="Arial" w:eastAsia="Times New Roman" w:hAnsi="Arial" w:cs="Arial"/>
          <w:color w:val="000000"/>
          <w:sz w:val="27"/>
          <w:szCs w:val="27"/>
          <w:shd w:val="clear" w:color="auto" w:fill="FFFFFF"/>
          <w:lang w:eastAsia="ru-RU"/>
        </w:rPr>
        <w:t>--</w:t>
      </w:r>
      <w:bookmarkStart w:id="0" w:name="_GoBack"/>
      <w:bookmarkEnd w:id="0"/>
    </w:p>
    <w:sectPr w:rsidR="00C13B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1DB"/>
    <w:rsid w:val="00A511DB"/>
    <w:rsid w:val="00C1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4EAD6-F196-4EAD-83F5-24D5F0C4A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763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edia.prosv.ru/newsfeed/oge-v-etom-godu-proydet-tolko-po-dvum-predmetam-rosobrnadzo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1</cp:revision>
  <dcterms:created xsi:type="dcterms:W3CDTF">2020-04-10T15:56:00Z</dcterms:created>
  <dcterms:modified xsi:type="dcterms:W3CDTF">2020-04-10T15:56:00Z</dcterms:modified>
</cp:coreProperties>
</file>