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C1" w:rsidRPr="00206399" w:rsidRDefault="00206399" w:rsidP="00206399">
      <w:pPr>
        <w:spacing w:after="190" w:line="259" w:lineRule="auto"/>
        <w:ind w:left="0" w:firstLine="0"/>
        <w:jc w:val="center"/>
        <w:rPr>
          <w:b/>
          <w:bCs/>
          <w:sz w:val="24"/>
          <w:szCs w:val="24"/>
        </w:rPr>
      </w:pPr>
      <w:r w:rsidRPr="00206399">
        <w:rPr>
          <w:b/>
          <w:bCs/>
          <w:color w:val="0D0D0D"/>
          <w:sz w:val="24"/>
          <w:szCs w:val="24"/>
        </w:rPr>
        <w:t>ВСЕРОССИЙСКИЙ МАРАФОН, ПОСВЯЩЁННЫЙ 75 ЛЕТИЮ ВЕЛИКОЙ ПОБЕДЫ</w:t>
      </w:r>
    </w:p>
    <w:p w:rsidR="00D955C1" w:rsidRDefault="005000C2">
      <w:pPr>
        <w:spacing w:line="397" w:lineRule="auto"/>
        <w:ind w:left="0" w:firstLine="720"/>
      </w:pPr>
      <w:r>
        <w:t>В соответствии с указом Президента России от 08.07.2019 г. № 327 в целях сохранения исторической памяти и в ознаменование 75-летия По</w:t>
      </w:r>
      <w:r>
        <w:t xml:space="preserve">беды в Великой Отечественной Войне 1941-1945 годов 2020 год объявлен в Российской Федерации годом памяти и славы.  </w:t>
      </w:r>
    </w:p>
    <w:p w:rsidR="00D955C1" w:rsidRDefault="005000C2">
      <w:pPr>
        <w:spacing w:after="53" w:line="387" w:lineRule="auto"/>
        <w:ind w:left="0" w:firstLine="720"/>
      </w:pPr>
      <w:r>
        <w:t>Руководствуясь указом президента и желанием популяризировать исторические знания о подвиге советского народа в победе над фашизмом, компания</w:t>
      </w:r>
      <w:r>
        <w:t xml:space="preserve"> </w:t>
      </w:r>
      <w:proofErr w:type="spellStart"/>
      <w:r>
        <w:t>Skyeng</w:t>
      </w:r>
      <w:proofErr w:type="spellEnd"/>
      <w:r>
        <w:t xml:space="preserve"> </w:t>
      </w:r>
      <w:r>
        <w:rPr>
          <w:b/>
        </w:rPr>
        <w:t>29 апреля 2020</w:t>
      </w:r>
      <w:r>
        <w:t xml:space="preserve"> года запускает Всероссийский интерактивный марафон, посвященный 75-летию победы в Великой Отечественной Войне </w:t>
      </w:r>
      <w:proofErr w:type="gramStart"/>
      <w:r>
        <w:t>( далее</w:t>
      </w:r>
      <w:proofErr w:type="gramEnd"/>
      <w:r>
        <w:t xml:space="preserve"> - ВОВ) для школьников 4-11 классов.  </w:t>
      </w:r>
    </w:p>
    <w:p w:rsidR="00D955C1" w:rsidRDefault="005000C2">
      <w:pPr>
        <w:tabs>
          <w:tab w:val="center" w:pos="1275"/>
          <w:tab w:val="center" w:pos="2698"/>
          <w:tab w:val="center" w:pos="3634"/>
          <w:tab w:val="center" w:pos="4512"/>
          <w:tab w:val="center" w:pos="5777"/>
          <w:tab w:val="center" w:pos="6681"/>
          <w:tab w:val="right" w:pos="9074"/>
        </w:tabs>
        <w:spacing w:after="179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Марафон </w:t>
      </w:r>
      <w:r>
        <w:tab/>
        <w:t xml:space="preserve">пройдет </w:t>
      </w:r>
      <w:r>
        <w:tab/>
        <w:t xml:space="preserve">в </w:t>
      </w:r>
      <w:r>
        <w:tab/>
        <w:t xml:space="preserve">онлайн </w:t>
      </w:r>
      <w:r>
        <w:tab/>
        <w:t xml:space="preserve">режиме </w:t>
      </w:r>
      <w:r>
        <w:tab/>
        <w:t xml:space="preserve">с </w:t>
      </w:r>
      <w:r>
        <w:tab/>
        <w:t xml:space="preserve">использованием </w:t>
      </w:r>
    </w:p>
    <w:p w:rsidR="00D955C1" w:rsidRDefault="005000C2">
      <w:pPr>
        <w:spacing w:after="42" w:line="369" w:lineRule="auto"/>
        <w:ind w:left="0" w:firstLine="0"/>
      </w:pPr>
      <w:r>
        <w:t xml:space="preserve">“Интерактивной рабочей тетради </w:t>
      </w:r>
      <w:proofErr w:type="spellStart"/>
      <w:r>
        <w:t>Skysmart</w:t>
      </w:r>
      <w:proofErr w:type="spellEnd"/>
      <w:r>
        <w:t xml:space="preserve">” (далее </w:t>
      </w:r>
      <w:proofErr w:type="gramStart"/>
      <w:r>
        <w:t xml:space="preserve">-  </w:t>
      </w:r>
      <w:proofErr w:type="spellStart"/>
      <w:r>
        <w:t>Skysmart</w:t>
      </w:r>
      <w:proofErr w:type="spellEnd"/>
      <w:proofErr w:type="gramEnd"/>
      <w:r>
        <w:t xml:space="preserve">).  </w:t>
      </w:r>
    </w:p>
    <w:p w:rsidR="00D955C1" w:rsidRDefault="005000C2">
      <w:pPr>
        <w:spacing w:after="61" w:line="365" w:lineRule="auto"/>
        <w:ind w:left="0" w:firstLine="720"/>
      </w:pPr>
      <w:r>
        <w:t xml:space="preserve">С помощью интерактивных инструментов сервиса </w:t>
      </w:r>
      <w:proofErr w:type="spellStart"/>
      <w:r>
        <w:t>Skysmart</w:t>
      </w:r>
      <w:proofErr w:type="spellEnd"/>
      <w:r>
        <w:t xml:space="preserve"> учителя смогут провести открытый онлайн-урок по историческим аспектам ВОВ от Бэринг Восток, а также получить сертификаты и благодарс</w:t>
      </w:r>
      <w:r>
        <w:t xml:space="preserve">твенные письма за участие в марафоне. Каждому ученику доступно более 30 уникальных тем к прохождению (количество пройденных тем не ограничено). В рамках марафона будет сформирован рейтинг учеников по итогам которого, победителям будут вручены ценные призы </w:t>
      </w:r>
      <w:r>
        <w:t xml:space="preserve">и подарки от организатора и партнеров проекта.  </w:t>
      </w:r>
    </w:p>
    <w:p w:rsidR="00D955C1" w:rsidRDefault="005000C2">
      <w:pPr>
        <w:spacing w:line="377" w:lineRule="auto"/>
        <w:ind w:left="0" w:firstLine="720"/>
      </w:pPr>
      <w:r>
        <w:t xml:space="preserve">В настоящее время более 800 тысяч учеников и более 45 тысяч педагогов из 85 регионов Российской Федерации активно используют рабочую тетрадь в учебном процессе. </w:t>
      </w:r>
    </w:p>
    <w:p w:rsidR="00D955C1" w:rsidRDefault="005000C2">
      <w:pPr>
        <w:spacing w:after="281" w:line="366" w:lineRule="auto"/>
        <w:ind w:left="0" w:firstLine="720"/>
      </w:pPr>
      <w:r>
        <w:t>Учитывая важность сохранения исторических зна</w:t>
      </w:r>
      <w:r>
        <w:t xml:space="preserve">ний и патриотического воспитания среди учащихся общеобразовательных учреждений, Просим Вас проинформировать педагогические </w:t>
      </w:r>
      <w:proofErr w:type="gramStart"/>
      <w:r>
        <w:t xml:space="preserve">коллективы  </w:t>
      </w:r>
      <w:r>
        <w:lastRenderedPageBreak/>
        <w:t>образовательных</w:t>
      </w:r>
      <w:proofErr w:type="gramEnd"/>
      <w:r>
        <w:t xml:space="preserve"> учреждений Вашего региона о возможности участия в марафоне и проведении открытого онлайн-урока. </w:t>
      </w:r>
    </w:p>
    <w:p w:rsidR="00D955C1" w:rsidRDefault="005000C2">
      <w:pPr>
        <w:spacing w:after="133" w:line="259" w:lineRule="auto"/>
        <w:ind w:left="10" w:right="-4" w:hanging="10"/>
        <w:jc w:val="right"/>
      </w:pPr>
      <w:r>
        <w:t>Регистра</w:t>
      </w:r>
      <w:r>
        <w:t>ция на марафон для преподавателей доступна по ссылке:</w:t>
      </w:r>
      <w:hyperlink r:id="rId7">
        <w:r>
          <w:t xml:space="preserve"> </w:t>
        </w:r>
      </w:hyperlink>
    </w:p>
    <w:p w:rsidR="00D955C1" w:rsidRDefault="005000C2">
      <w:pPr>
        <w:spacing w:after="424" w:line="259" w:lineRule="auto"/>
        <w:ind w:left="0" w:firstLine="0"/>
        <w:jc w:val="left"/>
      </w:pPr>
      <w:hyperlink r:id="rId8">
        <w:r>
          <w:rPr>
            <w:color w:val="1155CC"/>
            <w:u w:val="single" w:color="1155CC"/>
          </w:rPr>
          <w:t>http://skyeng.ru/go/marafon</w:t>
        </w:r>
      </w:hyperlink>
      <w:hyperlink r:id="rId9">
        <w:r>
          <w:t xml:space="preserve"> </w:t>
        </w:r>
      </w:hyperlink>
    </w:p>
    <w:p w:rsidR="00D955C1" w:rsidRDefault="005000C2">
      <w:pPr>
        <w:spacing w:after="371" w:line="259" w:lineRule="auto"/>
        <w:ind w:left="701" w:firstLine="0"/>
        <w:jc w:val="left"/>
      </w:pPr>
      <w:r>
        <w:t xml:space="preserve">  </w:t>
      </w:r>
    </w:p>
    <w:p w:rsidR="00D955C1" w:rsidRDefault="005000C2" w:rsidP="00206399">
      <w:pPr>
        <w:spacing w:after="175" w:line="259" w:lineRule="auto"/>
        <w:ind w:left="708" w:firstLine="0"/>
        <w:jc w:val="left"/>
      </w:pPr>
      <w:r>
        <w:t xml:space="preserve"> </w:t>
      </w:r>
    </w:p>
    <w:p w:rsidR="00D955C1" w:rsidRDefault="005000C2">
      <w:pPr>
        <w:spacing w:after="0" w:line="259" w:lineRule="auto"/>
        <w:ind w:left="1506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D955C1" w:rsidRDefault="005000C2">
      <w:pPr>
        <w:spacing w:after="131" w:line="259" w:lineRule="auto"/>
        <w:ind w:left="0" w:firstLine="0"/>
        <w:jc w:val="left"/>
      </w:pPr>
      <w:r>
        <w:t xml:space="preserve"> </w:t>
      </w:r>
    </w:p>
    <w:p w:rsidR="00D955C1" w:rsidRDefault="005000C2">
      <w:pPr>
        <w:spacing w:after="131" w:line="259" w:lineRule="auto"/>
        <w:ind w:left="0" w:firstLine="0"/>
        <w:jc w:val="left"/>
      </w:pPr>
      <w:r>
        <w:t xml:space="preserve"> </w:t>
      </w:r>
    </w:p>
    <w:p w:rsidR="00D955C1" w:rsidRDefault="005000C2">
      <w:pPr>
        <w:spacing w:after="133" w:line="259" w:lineRule="auto"/>
        <w:ind w:left="0" w:firstLine="0"/>
        <w:jc w:val="left"/>
      </w:pPr>
      <w:r>
        <w:t xml:space="preserve"> </w:t>
      </w:r>
    </w:p>
    <w:p w:rsidR="00D955C1" w:rsidRDefault="005000C2">
      <w:pPr>
        <w:spacing w:after="0" w:line="259" w:lineRule="auto"/>
        <w:ind w:left="0" w:firstLine="0"/>
        <w:jc w:val="left"/>
      </w:pPr>
      <w:r>
        <w:t xml:space="preserve"> </w:t>
      </w:r>
    </w:p>
    <w:p w:rsidR="00D955C1" w:rsidRDefault="005000C2">
      <w:pPr>
        <w:spacing w:after="189" w:line="259" w:lineRule="auto"/>
        <w:ind w:left="708" w:firstLine="0"/>
        <w:jc w:val="left"/>
      </w:pPr>
      <w:r>
        <w:t xml:space="preserve"> </w:t>
      </w:r>
    </w:p>
    <w:p w:rsidR="00D955C1" w:rsidRDefault="005000C2">
      <w:pPr>
        <w:spacing w:after="190" w:line="259" w:lineRule="auto"/>
        <w:ind w:left="0" w:right="55" w:firstLine="0"/>
        <w:jc w:val="right"/>
      </w:pPr>
      <w:r>
        <w:rPr>
          <w:b/>
        </w:rPr>
        <w:t xml:space="preserve">Приложение 1 </w:t>
      </w:r>
    </w:p>
    <w:p w:rsidR="00D955C1" w:rsidRDefault="005000C2">
      <w:pPr>
        <w:spacing w:after="188" w:line="259" w:lineRule="auto"/>
        <w:ind w:left="0" w:right="6" w:firstLine="0"/>
        <w:jc w:val="center"/>
      </w:pPr>
      <w:r>
        <w:rPr>
          <w:b/>
        </w:rPr>
        <w:t xml:space="preserve">ПОРЯДОК ПРОВЕДЕНИЯ </w:t>
      </w:r>
    </w:p>
    <w:p w:rsidR="00D955C1" w:rsidRDefault="005000C2">
      <w:pPr>
        <w:spacing w:after="192"/>
        <w:ind w:left="1085"/>
      </w:pPr>
      <w:r>
        <w:t xml:space="preserve">Всероссийского интерактивного марафона, посвященного 75-летию победы в Великой Отечественной </w:t>
      </w:r>
      <w:proofErr w:type="gramStart"/>
      <w:r>
        <w:t>Войне  «</w:t>
      </w:r>
      <w:proofErr w:type="gramEnd"/>
      <w:r>
        <w:t>Майский марафон»</w:t>
      </w:r>
      <w:r>
        <w:rPr>
          <w:b/>
        </w:rPr>
        <w:t xml:space="preserve"> </w:t>
      </w:r>
    </w:p>
    <w:p w:rsidR="00D955C1" w:rsidRDefault="005000C2">
      <w:pPr>
        <w:numPr>
          <w:ilvl w:val="0"/>
          <w:numId w:val="1"/>
        </w:numPr>
      </w:pPr>
      <w:r>
        <w:t xml:space="preserve">На главной странице </w:t>
      </w:r>
      <w:hyperlink r:id="rId10">
        <w:r>
          <w:rPr>
            <w:color w:val="1155CC"/>
            <w:u w:val="single" w:color="1155CC"/>
          </w:rPr>
          <w:t>http://skyeng.ru/go/marafon</w:t>
        </w:r>
      </w:hyperlink>
      <w:hyperlink r:id="rId11">
        <w:r>
          <w:t xml:space="preserve"> </w:t>
        </w:r>
      </w:hyperlink>
      <w:r>
        <w:t xml:space="preserve">преподаватель может выбрать “Майский марафон”, кликнув по соответствующей кнопке “Принять участие”. </w:t>
      </w:r>
    </w:p>
    <w:p w:rsidR="00D955C1" w:rsidRDefault="005000C2">
      <w:pPr>
        <w:numPr>
          <w:ilvl w:val="0"/>
          <w:numId w:val="1"/>
        </w:numPr>
      </w:pPr>
      <w:r>
        <w:t xml:space="preserve">Преподаватель может выбрать, в каком из этапов принять участие: в марафоне для 4-8 классов посвященный 75-летию победы в Великой Отечественной Войне, </w:t>
      </w:r>
      <w:r>
        <w:t xml:space="preserve">либо в марафоне для 9-11 классов по ОГЭ/ЕГЭ. </w:t>
      </w:r>
    </w:p>
    <w:p w:rsidR="00D955C1" w:rsidRDefault="005000C2">
      <w:pPr>
        <w:numPr>
          <w:ilvl w:val="0"/>
          <w:numId w:val="1"/>
        </w:numPr>
      </w:pPr>
      <w:r>
        <w:t xml:space="preserve">Для каждого ученика будет сформирован свой уникальный вариант, который отправляется </w:t>
      </w:r>
      <w:proofErr w:type="spellStart"/>
      <w:r>
        <w:t>отправляется</w:t>
      </w:r>
      <w:proofErr w:type="spellEnd"/>
      <w:r>
        <w:t xml:space="preserve"> автоматически без участия стороннего сервиса. </w:t>
      </w:r>
    </w:p>
    <w:p w:rsidR="00D955C1" w:rsidRDefault="005000C2">
      <w:pPr>
        <w:numPr>
          <w:ilvl w:val="0"/>
          <w:numId w:val="1"/>
        </w:numPr>
      </w:pPr>
      <w:r>
        <w:t xml:space="preserve">Преподаватель направляет ссылку на выполнение варианта ученику. </w:t>
      </w:r>
    </w:p>
    <w:p w:rsidR="00D955C1" w:rsidRDefault="005000C2">
      <w:pPr>
        <w:numPr>
          <w:ilvl w:val="0"/>
          <w:numId w:val="1"/>
        </w:numPr>
      </w:pPr>
      <w:r>
        <w:t>У</w:t>
      </w:r>
      <w:r>
        <w:t xml:space="preserve">ченик заходит в личный кабинет по ссылке от преподавателя. </w:t>
      </w:r>
    </w:p>
    <w:p w:rsidR="00D955C1" w:rsidRDefault="005000C2">
      <w:pPr>
        <w:numPr>
          <w:ilvl w:val="0"/>
          <w:numId w:val="1"/>
        </w:numPr>
      </w:pPr>
      <w:r>
        <w:t xml:space="preserve">Ученик проходит задания. </w:t>
      </w:r>
    </w:p>
    <w:p w:rsidR="00D955C1" w:rsidRDefault="005000C2">
      <w:pPr>
        <w:numPr>
          <w:ilvl w:val="0"/>
          <w:numId w:val="1"/>
        </w:numPr>
      </w:pPr>
      <w:r>
        <w:lastRenderedPageBreak/>
        <w:t xml:space="preserve">Ученик получает баллы за выполнение варианта. Ученики с 1 по 250 место получат подарки (суммируются все упражнения из всех предметов). </w:t>
      </w:r>
    </w:p>
    <w:p w:rsidR="00D955C1" w:rsidRDefault="005000C2">
      <w:pPr>
        <w:numPr>
          <w:ilvl w:val="0"/>
          <w:numId w:val="1"/>
        </w:numPr>
      </w:pPr>
      <w:r>
        <w:t>Ученик может решать дополнительные</w:t>
      </w:r>
      <w:r>
        <w:t xml:space="preserve"> варианты, чтобы набрать большее количество баллов и занять 1 место. </w:t>
      </w:r>
    </w:p>
    <w:p w:rsidR="00D955C1" w:rsidRDefault="005000C2">
      <w:pPr>
        <w:numPr>
          <w:ilvl w:val="0"/>
          <w:numId w:val="1"/>
        </w:numPr>
      </w:pPr>
      <w:r>
        <w:t xml:space="preserve">Ученик может выполнить задание, просмотрев открытый урок, и получить дополнительные призы от партнера проекта. </w:t>
      </w:r>
    </w:p>
    <w:p w:rsidR="00D955C1" w:rsidRDefault="005000C2">
      <w:pPr>
        <w:numPr>
          <w:ilvl w:val="0"/>
          <w:numId w:val="1"/>
        </w:numPr>
      </w:pPr>
      <w:r>
        <w:t xml:space="preserve">Ученик может самостоятельно пройти марафон, если у него есть свой личный </w:t>
      </w:r>
      <w:r>
        <w:tab/>
      </w:r>
      <w:r>
        <w:t xml:space="preserve">кабинет. </w:t>
      </w:r>
    </w:p>
    <w:p w:rsidR="00D955C1" w:rsidRDefault="005000C2">
      <w:pPr>
        <w:spacing w:after="18" w:line="259" w:lineRule="auto"/>
        <w:ind w:left="720" w:firstLine="0"/>
        <w:jc w:val="left"/>
      </w:pPr>
      <w:r>
        <w:t xml:space="preserve"> </w:t>
      </w:r>
    </w:p>
    <w:p w:rsidR="00D955C1" w:rsidRDefault="005000C2">
      <w:pPr>
        <w:ind w:left="720" w:firstLine="0"/>
      </w:pPr>
      <w:r>
        <w:t xml:space="preserve">Доступ к прохождению заданий и получению результатов будет открыт до 18 мая 2020 года. </w:t>
      </w:r>
    </w:p>
    <w:sectPr w:rsidR="00D955C1">
      <w:headerReference w:type="even" r:id="rId12"/>
      <w:headerReference w:type="default" r:id="rId13"/>
      <w:headerReference w:type="first" r:id="rId14"/>
      <w:pgSz w:w="11909" w:h="16834"/>
      <w:pgMar w:top="1450" w:right="1394" w:bottom="178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0C2" w:rsidRDefault="005000C2">
      <w:pPr>
        <w:spacing w:after="0" w:line="240" w:lineRule="auto"/>
      </w:pPr>
      <w:r>
        <w:separator/>
      </w:r>
    </w:p>
  </w:endnote>
  <w:endnote w:type="continuationSeparator" w:id="0">
    <w:p w:rsidR="005000C2" w:rsidRDefault="0050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0C2" w:rsidRDefault="005000C2">
      <w:pPr>
        <w:spacing w:after="0" w:line="240" w:lineRule="auto"/>
      </w:pPr>
      <w:r>
        <w:separator/>
      </w:r>
    </w:p>
  </w:footnote>
  <w:footnote w:type="continuationSeparator" w:id="0">
    <w:p w:rsidR="005000C2" w:rsidRDefault="0050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C1" w:rsidRDefault="005000C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152650" cy="4191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C1" w:rsidRDefault="005000C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152650" cy="41910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C1" w:rsidRDefault="005000C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152650" cy="4191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252B8"/>
    <w:multiLevelType w:val="hybridMultilevel"/>
    <w:tmpl w:val="68FE4632"/>
    <w:lvl w:ilvl="0" w:tplc="536CC77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21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62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EC5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C62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86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0A0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A3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327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C1"/>
    <w:rsid w:val="00206399"/>
    <w:rsid w:val="005000C2"/>
    <w:rsid w:val="00D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C565"/>
  <w15:docId w15:val="{0C68327C-DA9D-4DAE-8012-5DC4A3AE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" w:line="303" w:lineRule="auto"/>
      <w:ind w:left="1080" w:hanging="36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yeng.ru/go/marafo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kyeng.ru/go/maraf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yeng.ru/go/maraf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kyeng.ru/go/maraf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yeng.ru/go/marafo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cp:lastModifiedBy>ЫТФ</cp:lastModifiedBy>
  <cp:revision>2</cp:revision>
  <dcterms:created xsi:type="dcterms:W3CDTF">2020-04-30T07:18:00Z</dcterms:created>
  <dcterms:modified xsi:type="dcterms:W3CDTF">2020-04-30T07:18:00Z</dcterms:modified>
</cp:coreProperties>
</file>