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D6" w:rsidRDefault="00533AA6">
      <w:pPr>
        <w:spacing w:after="0"/>
        <w:ind w:left="29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81225" cy="809625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D6" w:rsidRDefault="00533AA6">
      <w:pPr>
        <w:pStyle w:val="2"/>
        <w:tabs>
          <w:tab w:val="center" w:pos="1778"/>
          <w:tab w:val="center" w:pos="3218"/>
          <w:tab w:val="center" w:pos="4658"/>
          <w:tab w:val="center" w:pos="8773"/>
        </w:tabs>
        <w:ind w:left="0" w:firstLine="0"/>
      </w:pPr>
      <w:r>
        <w:rPr>
          <w:color w:val="203864"/>
        </w:rPr>
        <w:t xml:space="preserve"> </w:t>
      </w:r>
      <w:r>
        <w:rPr>
          <w:color w:val="203864"/>
        </w:rPr>
        <w:tab/>
        <w:t xml:space="preserve"> </w:t>
      </w:r>
      <w:r>
        <w:rPr>
          <w:color w:val="203864"/>
        </w:rPr>
        <w:tab/>
        <w:t xml:space="preserve"> </w:t>
      </w:r>
      <w:r>
        <w:rPr>
          <w:color w:val="203864"/>
        </w:rPr>
        <w:tab/>
        <w:t xml:space="preserve"> </w:t>
      </w:r>
      <w:r>
        <w:rPr>
          <w:color w:val="203864"/>
        </w:rPr>
        <w:tab/>
      </w:r>
      <w:proofErr w:type="spellStart"/>
      <w:r>
        <w:t>Челлендж</w:t>
      </w:r>
      <w:proofErr w:type="spellEnd"/>
      <w:r>
        <w:t xml:space="preserve"> «По улицам Победы»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1124" w:hanging="10"/>
      </w:pPr>
      <w:r>
        <w:rPr>
          <w:color w:val="203864"/>
          <w:sz w:val="40"/>
        </w:rPr>
        <w:t xml:space="preserve">Участнику необходимо рассказать историю улицы (проспекта, бульвара, площади) своего населенного пункта (города, села и др.), которая посвящена </w:t>
      </w:r>
      <w:proofErr w:type="gramStart"/>
      <w:r>
        <w:rPr>
          <w:color w:val="203864"/>
          <w:sz w:val="40"/>
        </w:rPr>
        <w:t>событиям  или</w:t>
      </w:r>
      <w:proofErr w:type="gramEnd"/>
      <w:r>
        <w:rPr>
          <w:color w:val="203864"/>
          <w:sz w:val="40"/>
        </w:rPr>
        <w:t xml:space="preserve"> героям Великой Отечественной войны, в формате видео, комикса, аудио, рисунка, поста и др.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422" w:hanging="10"/>
      </w:pPr>
      <w:r>
        <w:rPr>
          <w:color w:val="203864"/>
          <w:sz w:val="40"/>
        </w:rPr>
        <w:t xml:space="preserve">Конкурсное задание размещается участником под постом о данном </w:t>
      </w:r>
      <w:proofErr w:type="spellStart"/>
      <w:r>
        <w:rPr>
          <w:color w:val="203864"/>
          <w:sz w:val="40"/>
        </w:rPr>
        <w:t>челлендже</w:t>
      </w:r>
      <w:proofErr w:type="spellEnd"/>
      <w:r>
        <w:rPr>
          <w:color w:val="203864"/>
          <w:sz w:val="40"/>
        </w:rPr>
        <w:t xml:space="preserve"> в официальной группе «</w:t>
      </w:r>
      <w:proofErr w:type="spellStart"/>
      <w:r>
        <w:rPr>
          <w:color w:val="203864"/>
          <w:sz w:val="40"/>
        </w:rPr>
        <w:t>Вконтакте</w:t>
      </w:r>
      <w:proofErr w:type="spellEnd"/>
      <w:r>
        <w:rPr>
          <w:color w:val="203864"/>
          <w:sz w:val="40"/>
        </w:rPr>
        <w:t xml:space="preserve">» (https://vk.com/bpcontest) 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hanging="10"/>
      </w:pPr>
      <w:r>
        <w:rPr>
          <w:color w:val="203864"/>
          <w:sz w:val="40"/>
        </w:rPr>
        <w:t xml:space="preserve">Сроки проведения: с 4 мая 2020 года по 10 мая 2020 года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pStyle w:val="2"/>
        <w:ind w:left="332"/>
      </w:pPr>
      <w:r>
        <w:t xml:space="preserve">                                                                     Акция «Кадры Победы!»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2756" w:hanging="10"/>
      </w:pPr>
      <w:r>
        <w:rPr>
          <w:color w:val="203864"/>
          <w:sz w:val="40"/>
        </w:rPr>
        <w:lastRenderedPageBreak/>
        <w:t>Участнику необходимо разместить на своей странице в социальной сети «</w:t>
      </w:r>
      <w:proofErr w:type="spellStart"/>
      <w:proofErr w:type="gramStart"/>
      <w:r>
        <w:rPr>
          <w:color w:val="203864"/>
          <w:sz w:val="40"/>
        </w:rPr>
        <w:t>Вконтакте</w:t>
      </w:r>
      <w:proofErr w:type="spellEnd"/>
      <w:r>
        <w:rPr>
          <w:color w:val="203864"/>
          <w:sz w:val="40"/>
        </w:rPr>
        <w:t>»  пост</w:t>
      </w:r>
      <w:proofErr w:type="gramEnd"/>
      <w:r>
        <w:rPr>
          <w:color w:val="203864"/>
          <w:sz w:val="40"/>
        </w:rPr>
        <w:t xml:space="preserve"> с фотографией, которая передает любой момент, связанный с Победой в любой год  на протяжении 75 лет со Дня Победы, написать небольшой текст к посту  и поставить </w:t>
      </w:r>
      <w:proofErr w:type="spellStart"/>
      <w:r>
        <w:rPr>
          <w:color w:val="203864"/>
          <w:sz w:val="40"/>
        </w:rPr>
        <w:t>хэштег</w:t>
      </w:r>
      <w:proofErr w:type="spellEnd"/>
      <w:r>
        <w:rPr>
          <w:color w:val="203864"/>
          <w:sz w:val="40"/>
        </w:rPr>
        <w:t xml:space="preserve"> #</w:t>
      </w:r>
      <w:proofErr w:type="spellStart"/>
      <w:r>
        <w:rPr>
          <w:color w:val="203864"/>
          <w:sz w:val="40"/>
        </w:rPr>
        <w:t>КадрыПобеды</w:t>
      </w:r>
      <w:proofErr w:type="spellEnd"/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7" w:right="595"/>
      </w:pPr>
      <w:r>
        <w:rPr>
          <w:color w:val="203864"/>
          <w:sz w:val="40"/>
        </w:rPr>
        <w:t xml:space="preserve"> </w:t>
      </w:r>
    </w:p>
    <w:p w:rsidR="00BB1AD6" w:rsidRDefault="00533AA6">
      <w:pPr>
        <w:tabs>
          <w:tab w:val="center" w:pos="15753"/>
        </w:tabs>
        <w:spacing w:after="0"/>
      </w:pPr>
      <w:r>
        <w:rPr>
          <w:color w:val="203864"/>
          <w:sz w:val="40"/>
        </w:rPr>
        <w:t xml:space="preserve">Сроки проведения: 5 мая 2020 года </w:t>
      </w:r>
      <w:r>
        <w:rPr>
          <w:color w:val="203864"/>
          <w:sz w:val="40"/>
        </w:rPr>
        <w:tab/>
      </w:r>
      <w:r>
        <w:rPr>
          <w:noProof/>
        </w:rPr>
        <w:drawing>
          <wp:inline distT="0" distB="0" distL="0" distR="0">
            <wp:extent cx="2181225" cy="809625"/>
            <wp:effectExtent l="0" t="0" r="0" b="0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D6" w:rsidRDefault="00533AA6">
      <w:pPr>
        <w:pStyle w:val="2"/>
        <w:ind w:left="332"/>
      </w:pPr>
      <w:r>
        <w:rPr>
          <w:color w:val="203864"/>
        </w:rPr>
        <w:t xml:space="preserve">                              </w:t>
      </w:r>
      <w:r>
        <w:t xml:space="preserve">Акция «Лучший отечественный фильм о Великой Отечественной войне»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717" w:hanging="10"/>
      </w:pPr>
      <w:r>
        <w:rPr>
          <w:color w:val="203864"/>
          <w:sz w:val="40"/>
        </w:rPr>
        <w:t>Каждый день участникам официальной группы «Большая перемена» в социальной сети «</w:t>
      </w:r>
      <w:proofErr w:type="spellStart"/>
      <w:r>
        <w:rPr>
          <w:color w:val="203864"/>
          <w:sz w:val="40"/>
        </w:rPr>
        <w:t>Вконтакте</w:t>
      </w:r>
      <w:proofErr w:type="spellEnd"/>
      <w:r>
        <w:rPr>
          <w:color w:val="203864"/>
          <w:sz w:val="40"/>
        </w:rPr>
        <w:t xml:space="preserve">» будет предложено посмотреть отечественный художественный фильм, по итогам которого будет проходить обсуждение с экспертом и блогером.  </w:t>
      </w:r>
    </w:p>
    <w:p w:rsidR="00BB1AD6" w:rsidRDefault="00533AA6">
      <w:pPr>
        <w:spacing w:after="0"/>
        <w:ind w:left="332" w:hanging="10"/>
      </w:pPr>
      <w:r>
        <w:rPr>
          <w:color w:val="203864"/>
          <w:sz w:val="40"/>
        </w:rPr>
        <w:t xml:space="preserve">Участники онлайн голосуют за фильм следующего дня из предложенного списка. 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1496" w:hanging="10"/>
      </w:pPr>
      <w:r>
        <w:rPr>
          <w:color w:val="203864"/>
          <w:sz w:val="40"/>
        </w:rPr>
        <w:lastRenderedPageBreak/>
        <w:t xml:space="preserve">По итогам обсуждения участники могут написать рецензии, разместить их на своих </w:t>
      </w:r>
      <w:proofErr w:type="gramStart"/>
      <w:r>
        <w:rPr>
          <w:color w:val="203864"/>
          <w:sz w:val="40"/>
        </w:rPr>
        <w:t>страницах  в</w:t>
      </w:r>
      <w:proofErr w:type="gramEnd"/>
      <w:r>
        <w:rPr>
          <w:color w:val="203864"/>
          <w:sz w:val="40"/>
        </w:rPr>
        <w:t xml:space="preserve"> социальной сети «</w:t>
      </w:r>
      <w:proofErr w:type="spellStart"/>
      <w:r>
        <w:rPr>
          <w:color w:val="203864"/>
          <w:sz w:val="40"/>
        </w:rPr>
        <w:t>Вконтакте</w:t>
      </w:r>
      <w:proofErr w:type="spellEnd"/>
      <w:r>
        <w:rPr>
          <w:color w:val="203864"/>
          <w:sz w:val="40"/>
        </w:rPr>
        <w:t xml:space="preserve">»  с </w:t>
      </w:r>
      <w:proofErr w:type="spellStart"/>
      <w:r>
        <w:rPr>
          <w:color w:val="203864"/>
          <w:sz w:val="40"/>
        </w:rPr>
        <w:t>хэштегом</w:t>
      </w:r>
      <w:proofErr w:type="spellEnd"/>
      <w:r>
        <w:rPr>
          <w:color w:val="203864"/>
          <w:sz w:val="40"/>
        </w:rPr>
        <w:t xml:space="preserve"> #</w:t>
      </w:r>
      <w:proofErr w:type="spellStart"/>
      <w:r>
        <w:rPr>
          <w:color w:val="203864"/>
          <w:sz w:val="40"/>
        </w:rPr>
        <w:t>ФильмыПобеды</w:t>
      </w:r>
      <w:proofErr w:type="spellEnd"/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hanging="10"/>
      </w:pPr>
      <w:r>
        <w:rPr>
          <w:color w:val="203864"/>
          <w:sz w:val="40"/>
        </w:rPr>
        <w:t xml:space="preserve">Сроки проведения: с 6 мая 2020 года по 10 мая 2020 года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pStyle w:val="2"/>
        <w:ind w:left="332"/>
      </w:pPr>
      <w:r>
        <w:t xml:space="preserve">                                                                     Акция «Открытка Победы!» </w:t>
      </w:r>
    </w:p>
    <w:p w:rsidR="00BB1AD6" w:rsidRDefault="00533AA6">
      <w:pPr>
        <w:spacing w:after="0"/>
        <w:ind w:left="337"/>
      </w:pPr>
      <w:r>
        <w:rPr>
          <w:color w:val="203864"/>
          <w:sz w:val="40"/>
        </w:rPr>
        <w:t xml:space="preserve"> </w:t>
      </w:r>
    </w:p>
    <w:p w:rsidR="00BB1AD6" w:rsidRDefault="00533AA6">
      <w:pPr>
        <w:spacing w:after="0"/>
        <w:ind w:left="332" w:right="6304" w:hanging="10"/>
      </w:pPr>
      <w:r>
        <w:rPr>
          <w:color w:val="203864"/>
          <w:sz w:val="40"/>
        </w:rPr>
        <w:t xml:space="preserve">Участнику необходимо подготовить поздравительную </w:t>
      </w:r>
      <w:proofErr w:type="gramStart"/>
      <w:r>
        <w:rPr>
          <w:color w:val="203864"/>
          <w:sz w:val="40"/>
        </w:rPr>
        <w:t>открытку  для</w:t>
      </w:r>
      <w:proofErr w:type="gramEnd"/>
      <w:r>
        <w:rPr>
          <w:color w:val="203864"/>
          <w:sz w:val="40"/>
        </w:rPr>
        <w:t xml:space="preserve"> ветерана Великой Отечественной войны.  </w:t>
      </w:r>
    </w:p>
    <w:p w:rsidR="00BB1AD6" w:rsidRDefault="00533AA6">
      <w:pPr>
        <w:spacing w:after="0" w:line="216" w:lineRule="auto"/>
        <w:ind w:left="337" w:right="959"/>
        <w:jc w:val="both"/>
      </w:pPr>
      <w:r>
        <w:rPr>
          <w:color w:val="203864"/>
          <w:sz w:val="40"/>
        </w:rPr>
        <w:t xml:space="preserve">Открытки публикуются в официальном </w:t>
      </w:r>
      <w:proofErr w:type="spellStart"/>
      <w:r>
        <w:rPr>
          <w:color w:val="203864"/>
          <w:sz w:val="40"/>
        </w:rPr>
        <w:t>паблике</w:t>
      </w:r>
      <w:proofErr w:type="spellEnd"/>
      <w:r>
        <w:rPr>
          <w:color w:val="203864"/>
          <w:sz w:val="40"/>
        </w:rPr>
        <w:t xml:space="preserve"> конкурса, в официальной группе «Большая перемена» в социальной сети «</w:t>
      </w:r>
      <w:proofErr w:type="spellStart"/>
      <w:r>
        <w:rPr>
          <w:color w:val="203864"/>
          <w:sz w:val="40"/>
        </w:rPr>
        <w:t>Вконтакте</w:t>
      </w:r>
      <w:proofErr w:type="spellEnd"/>
      <w:r>
        <w:rPr>
          <w:color w:val="203864"/>
          <w:sz w:val="40"/>
        </w:rPr>
        <w:t>» и на личной странице, с указанием населенного пункта.  Открытки передаются ветеранам через волонтеров акции взаимопомощи «#</w:t>
      </w:r>
      <w:proofErr w:type="spellStart"/>
      <w:r>
        <w:rPr>
          <w:color w:val="203864"/>
          <w:sz w:val="40"/>
        </w:rPr>
        <w:t>Мывместе</w:t>
      </w:r>
      <w:proofErr w:type="spellEnd"/>
      <w:r>
        <w:rPr>
          <w:color w:val="203864"/>
          <w:sz w:val="40"/>
        </w:rPr>
        <w:t xml:space="preserve">» </w:t>
      </w:r>
    </w:p>
    <w:p w:rsidR="00BB1AD6" w:rsidRDefault="00533AA6">
      <w:pPr>
        <w:spacing w:after="0"/>
        <w:ind w:left="337" w:right="1097"/>
      </w:pPr>
      <w:r>
        <w:rPr>
          <w:color w:val="203864"/>
          <w:sz w:val="40"/>
        </w:rPr>
        <w:t xml:space="preserve">   </w:t>
      </w:r>
    </w:p>
    <w:p w:rsidR="00BB1AD6" w:rsidRDefault="00533AA6">
      <w:pPr>
        <w:tabs>
          <w:tab w:val="center" w:pos="15251"/>
        </w:tabs>
        <w:spacing w:after="0"/>
      </w:pPr>
      <w:r>
        <w:rPr>
          <w:color w:val="203864"/>
          <w:sz w:val="40"/>
        </w:rPr>
        <w:t xml:space="preserve">Сроки проведения: с 26 апреля 2020 года по 10 мая 2020 года </w:t>
      </w:r>
      <w:r>
        <w:rPr>
          <w:color w:val="203864"/>
          <w:sz w:val="40"/>
        </w:rPr>
        <w:tab/>
      </w:r>
      <w:r>
        <w:rPr>
          <w:noProof/>
        </w:rPr>
        <w:drawing>
          <wp:inline distT="0" distB="0" distL="0" distR="0">
            <wp:extent cx="2181225" cy="809625"/>
            <wp:effectExtent l="0" t="0" r="0" b="0"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AD6" w:rsidRDefault="00533AA6">
      <w:pPr>
        <w:spacing w:after="0"/>
        <w:ind w:left="1054"/>
      </w:pPr>
      <w:r>
        <w:rPr>
          <w:color w:val="203864"/>
          <w:sz w:val="80"/>
        </w:rPr>
        <w:t xml:space="preserve"> </w:t>
      </w:r>
    </w:p>
    <w:p w:rsidR="00533AA6" w:rsidRDefault="00533AA6" w:rsidP="00533AA6">
      <w:pPr>
        <w:spacing w:after="144" w:line="216" w:lineRule="auto"/>
        <w:ind w:left="1049" w:right="633" w:hanging="10"/>
      </w:pPr>
      <w:r>
        <w:rPr>
          <w:color w:val="203864"/>
          <w:sz w:val="80"/>
        </w:rPr>
        <w:lastRenderedPageBreak/>
        <w:t xml:space="preserve">                                      </w:t>
      </w:r>
    </w:p>
    <w:p w:rsidR="00BB1AD6" w:rsidRDefault="00BB1AD6">
      <w:pPr>
        <w:spacing w:after="0"/>
        <w:ind w:left="327"/>
      </w:pPr>
    </w:p>
    <w:sectPr w:rsidR="00BB1AD6" w:rsidSect="00533AA6">
      <w:pgSz w:w="19200" w:h="10800" w:orient="landscape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00478"/>
    <w:multiLevelType w:val="hybridMultilevel"/>
    <w:tmpl w:val="22FEDC34"/>
    <w:lvl w:ilvl="0" w:tplc="5FC46D5E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09DA58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C3A29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F39AF8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1F8A5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A3824A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42866C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8D2067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02141C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29609F"/>
    <w:multiLevelType w:val="hybridMultilevel"/>
    <w:tmpl w:val="E6701624"/>
    <w:lvl w:ilvl="0" w:tplc="C8DE87C2">
      <w:start w:val="1"/>
      <w:numFmt w:val="bullet"/>
      <w:lvlText w:val="-"/>
      <w:lvlJc w:val="left"/>
      <w:pPr>
        <w:ind w:left="536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5F202B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85C672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A00C5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22CEB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2484A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CA282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8FEA7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308D1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3864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D6"/>
    <w:rsid w:val="0030119C"/>
    <w:rsid w:val="00533AA6"/>
    <w:rsid w:val="00B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7BCBA-3D4B-4129-AD5D-7A8A834D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75"/>
      <w:ind w:left="10" w:hanging="10"/>
      <w:outlineLvl w:val="0"/>
    </w:pPr>
    <w:rPr>
      <w:rFonts w:ascii="Calibri" w:eastAsia="Calibri" w:hAnsi="Calibri" w:cs="Calibri"/>
      <w:color w:val="203864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7" w:hanging="10"/>
      <w:outlineLvl w:val="1"/>
    </w:pPr>
    <w:rPr>
      <w:rFonts w:ascii="Calibri" w:eastAsia="Calibri" w:hAnsi="Calibri" w:cs="Calibri"/>
      <w:color w:val="FF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FF0000"/>
      <w:sz w:val="4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203864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конкурс для учащихся 8-10 классов «Большая перемена»</vt:lpstr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конкурс для учащихся 8-10 классов «Большая перемена»</dc:title>
  <dc:subject/>
  <dc:creator>Бабенко Ирина Алексеевна</dc:creator>
  <cp:keywords/>
  <cp:lastModifiedBy>Учитель</cp:lastModifiedBy>
  <cp:revision>2</cp:revision>
  <dcterms:created xsi:type="dcterms:W3CDTF">2020-04-30T10:31:00Z</dcterms:created>
  <dcterms:modified xsi:type="dcterms:W3CDTF">2020-04-30T10:31:00Z</dcterms:modified>
</cp:coreProperties>
</file>